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lang w:eastAsia="zh-CN"/>
        </w:rPr>
      </w:pPr>
      <w:r>
        <w:rPr>
          <w:rFonts w:hint="eastAsia" w:ascii="宋体" w:hAnsi="宋体" w:eastAsia="宋体" w:cs="宋体"/>
          <w:sz w:val="30"/>
          <w:szCs w:val="30"/>
        </w:rPr>
        <w:t>拟审批的建设项目环境影响报告</w:t>
      </w:r>
      <w:r>
        <w:rPr>
          <w:rFonts w:hint="eastAsia" w:ascii="宋体" w:hAnsi="宋体" w:eastAsia="宋体" w:cs="宋体"/>
          <w:sz w:val="30"/>
          <w:szCs w:val="30"/>
          <w:lang w:eastAsia="zh-CN"/>
        </w:rPr>
        <w:t>书</w:t>
      </w:r>
    </w:p>
    <w:tbl>
      <w:tblPr>
        <w:tblStyle w:val="9"/>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5"/>
        <w:gridCol w:w="675"/>
        <w:gridCol w:w="720"/>
        <w:gridCol w:w="1097"/>
        <w:gridCol w:w="1775"/>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66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67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20"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109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环境影响评价机构</w:t>
            </w:r>
          </w:p>
        </w:tc>
        <w:tc>
          <w:tcPr>
            <w:tcW w:w="177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建设项目概况</w:t>
            </w:r>
          </w:p>
        </w:tc>
        <w:tc>
          <w:tcPr>
            <w:tcW w:w="8873"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665" w:type="dxa"/>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唐河河段河道采砂建设项目</w:t>
            </w:r>
          </w:p>
          <w:p>
            <w:pPr>
              <w:spacing w:line="240" w:lineRule="auto"/>
              <w:jc w:val="center"/>
              <w:rPr>
                <w:rFonts w:hint="default" w:ascii="Times New Roman" w:hAnsi="Times New Roman" w:cs="Times New Roman"/>
                <w:color w:val="auto"/>
                <w:sz w:val="21"/>
                <w:szCs w:val="21"/>
                <w:lang w:val="en-US" w:eastAsia="zh-CN"/>
              </w:rPr>
            </w:pPr>
          </w:p>
        </w:tc>
        <w:tc>
          <w:tcPr>
            <w:tcW w:w="675" w:type="dxa"/>
            <w:vAlign w:val="center"/>
          </w:tcPr>
          <w:p>
            <w:pPr>
              <w:spacing w:line="240" w:lineRule="auto"/>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唐河县境内唐河河道</w:t>
            </w:r>
          </w:p>
        </w:tc>
        <w:tc>
          <w:tcPr>
            <w:tcW w:w="72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唐河县鑫淼砂石有限公司</w:t>
            </w:r>
          </w:p>
        </w:tc>
        <w:tc>
          <w:tcPr>
            <w:tcW w:w="1097" w:type="dxa"/>
            <w:vAlign w:val="center"/>
          </w:tcPr>
          <w:p>
            <w:pPr>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lang w:eastAsia="zh-CN"/>
              </w:rPr>
              <w:t>河南洁达环保投资有限公司</w:t>
            </w:r>
          </w:p>
        </w:tc>
        <w:tc>
          <w:tcPr>
            <w:tcW w:w="1775" w:type="dxa"/>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 xml:space="preserve"> 项目总投资5500万元，新建河道采砂项目，共设置19个采砂区，开采长度为33.73km，可开采面积为5.265km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，设计5年可采总量为651.822万m</w:t>
            </w:r>
            <w:r>
              <w:rPr>
                <w:rFonts w:hint="default" w:ascii="Times New Roman" w:hAnsi="Times New Roman" w:cs="Times New Roman"/>
                <w:color w:val="auto"/>
                <w:sz w:val="21"/>
                <w:szCs w:val="21"/>
                <w:vertAlign w:val="superscript"/>
                <w:lang w:val="en-US" w:eastAsia="zh-CN"/>
              </w:rPr>
              <w:t>3</w:t>
            </w:r>
          </w:p>
        </w:tc>
        <w:tc>
          <w:tcPr>
            <w:tcW w:w="8873" w:type="dxa"/>
            <w:vAlign w:val="center"/>
          </w:tcPr>
          <w:p>
            <w:pPr>
              <w:spacing w:line="240" w:lineRule="auto"/>
              <w:jc w:val="left"/>
              <w:rPr>
                <w:rFonts w:hint="default" w:ascii="Times New Roman" w:hAnsi="Times New Roman" w:cs="Times New Roman"/>
                <w:lang w:eastAsia="zh-CN"/>
              </w:rPr>
            </w:pPr>
            <w:r>
              <w:rPr>
                <w:rFonts w:hint="default" w:ascii="Times New Roman" w:hAnsi="Times New Roman" w:cs="Times New Roman"/>
              </w:rPr>
              <w:t>（1）</w:t>
            </w:r>
            <w:r>
              <w:rPr>
                <w:rFonts w:hint="default" w:ascii="Times New Roman" w:hAnsi="Times New Roman" w:cs="Times New Roman"/>
                <w:lang w:eastAsia="zh-CN"/>
              </w:rPr>
              <w:t>大气环境：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lang w:eastAsia="zh-CN"/>
              </w:rPr>
            </w:pPr>
            <w:r>
              <w:rPr>
                <w:rFonts w:hint="default" w:ascii="Times New Roman" w:hAnsi="Times New Roman" w:cs="Times New Roman"/>
                <w:lang w:eastAsia="zh-CN"/>
              </w:rPr>
              <w:t>项目废气来源主要为产品河沙及沉淀泥沙、分离废砂石料等堆存、装卸、转运过程中产生的少量粉尘，物料运输车辆产生的交通扬尘，以及燃油设备产生的燃油废气。项目采砂区采砂过程产生的粉尘通过对开采区域洒水进行降尘；运输道路车辆动力扬尘通过设置洒水车定期洒水抑尘。储运中心设置密闭储砂库，库内设置喷淋装置抑制粉尘，采取库内装卸料等措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）水环境：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项目废水主要来源为生活污水、洗砂废水、运输车辆冲洗废水及采砂船含油废水。</w:t>
            </w:r>
            <w:r>
              <w:rPr>
                <w:rFonts w:hint="default" w:ascii="Times New Roman" w:hAnsi="Times New Roman" w:cs="Times New Roman"/>
                <w:lang w:val="en-US" w:eastAsia="zh-CN"/>
              </w:rPr>
              <w:t>采区生活废水经化粪池处理后，用作周边农地施肥；采场洗沙废水经沉淀箱处理后排入唐河；储运中心洗车废水沉淀处理后回用；采砂船含油废水经油水分离器处理后产生废水利用专用容器转至唐河县苍台镇污水厂处理；采区严格实行科学合理安排开采时序、优化开采作业工艺、对采沙作业区域投放防污帘等措施，可有效减轻项目采沙活动对水质产生的影响，对区域水环境影响较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（3）声环境：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项目噪声主要为采沙船、铲车等设备运行产生的机械噪声以及运输车辆进出厂区产生的交通噪声等。建设单位应选用低噪声型号设备，合理布局，对厂界的贡献较小。采区、堆场四周声环境敏感点及运输沿线声环境敏感点噪声预测值均可满足《声环境质量标准》（GB3096-2008）2类区限值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lang w:val="en-US" w:eastAsia="zh-CN"/>
              </w:rPr>
            </w:pPr>
            <w:r>
              <w:rPr>
                <w:rFonts w:hint="default" w:ascii="Times New Roman" w:hAnsi="Times New Roman" w:eastAsia="宋体" w:cs="Times New Roman"/>
                <w:color w:val="auto"/>
                <w:kern w:val="0"/>
                <w:sz w:val="21"/>
                <w:szCs w:val="21"/>
                <w:lang w:val="en-US" w:eastAsia="zh-CN" w:bidi="ar-SA"/>
              </w:rPr>
              <w:t>（4）固</w:t>
            </w:r>
            <w:r>
              <w:rPr>
                <w:rFonts w:hint="default" w:ascii="Times New Roman" w:hAnsi="Times New Roman" w:cs="Times New Roman"/>
                <w:lang w:val="en-US" w:eastAsia="zh-CN"/>
              </w:rPr>
              <w:t>体废物：</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lang w:val="en-US" w:eastAsia="zh-CN"/>
              </w:rPr>
              <w:t>项目产生的采沙废料、废水沉淀泥沙收集后由鑫淼再生资源公司回收，作为机制砂生产原料；打捞垃圾收集后与生活垃圾利用垃圾桶收集后交环卫部门处理；废机油收集后委托有资质单位处置。项目运营期固废均可得到妥善合理处置，对周围环境不会造成污染影响。</w:t>
            </w:r>
          </w:p>
        </w:tc>
      </w:tr>
    </w:tbl>
    <w:p/>
    <w:sectPr>
      <w:pgSz w:w="16783" w:h="11850"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50831"/>
    <w:rsid w:val="000714DA"/>
    <w:rsid w:val="000D48E2"/>
    <w:rsid w:val="000D4B2B"/>
    <w:rsid w:val="000F171C"/>
    <w:rsid w:val="001208B1"/>
    <w:rsid w:val="0015630B"/>
    <w:rsid w:val="002D5C69"/>
    <w:rsid w:val="002F1852"/>
    <w:rsid w:val="003D187D"/>
    <w:rsid w:val="00430897"/>
    <w:rsid w:val="00446175"/>
    <w:rsid w:val="004F49C2"/>
    <w:rsid w:val="00540112"/>
    <w:rsid w:val="005812C7"/>
    <w:rsid w:val="005962C5"/>
    <w:rsid w:val="005B42C4"/>
    <w:rsid w:val="005F071B"/>
    <w:rsid w:val="0063182C"/>
    <w:rsid w:val="0068177A"/>
    <w:rsid w:val="006D43A1"/>
    <w:rsid w:val="00803B3A"/>
    <w:rsid w:val="008A5865"/>
    <w:rsid w:val="009443A6"/>
    <w:rsid w:val="009C4E45"/>
    <w:rsid w:val="00BD0541"/>
    <w:rsid w:val="00C62004"/>
    <w:rsid w:val="00CD3119"/>
    <w:rsid w:val="00D432EC"/>
    <w:rsid w:val="00D647E3"/>
    <w:rsid w:val="00DE438D"/>
    <w:rsid w:val="00E054C2"/>
    <w:rsid w:val="00E172FF"/>
    <w:rsid w:val="00F10A3A"/>
    <w:rsid w:val="00F75784"/>
    <w:rsid w:val="00F97AEF"/>
    <w:rsid w:val="00FE0A23"/>
    <w:rsid w:val="02501308"/>
    <w:rsid w:val="028B1EC6"/>
    <w:rsid w:val="028C4331"/>
    <w:rsid w:val="03D06328"/>
    <w:rsid w:val="04392C4B"/>
    <w:rsid w:val="05352656"/>
    <w:rsid w:val="05471363"/>
    <w:rsid w:val="055D4D8E"/>
    <w:rsid w:val="058561A0"/>
    <w:rsid w:val="05CC3F7F"/>
    <w:rsid w:val="06872E80"/>
    <w:rsid w:val="06B002C1"/>
    <w:rsid w:val="06E972B1"/>
    <w:rsid w:val="070F4A15"/>
    <w:rsid w:val="08304CC1"/>
    <w:rsid w:val="086763E1"/>
    <w:rsid w:val="089538FC"/>
    <w:rsid w:val="08D13C37"/>
    <w:rsid w:val="09CC72FD"/>
    <w:rsid w:val="0A2D3FCA"/>
    <w:rsid w:val="0A5B3432"/>
    <w:rsid w:val="0A7B104A"/>
    <w:rsid w:val="0AFE2C70"/>
    <w:rsid w:val="0B241EE7"/>
    <w:rsid w:val="0B3F4264"/>
    <w:rsid w:val="0C307861"/>
    <w:rsid w:val="0C47125C"/>
    <w:rsid w:val="0C5520CF"/>
    <w:rsid w:val="0CE74F57"/>
    <w:rsid w:val="0D4064F2"/>
    <w:rsid w:val="0D703E29"/>
    <w:rsid w:val="0DA8333A"/>
    <w:rsid w:val="0DFD1B1A"/>
    <w:rsid w:val="0E6A5EA8"/>
    <w:rsid w:val="0E860121"/>
    <w:rsid w:val="0EF60309"/>
    <w:rsid w:val="0FF031F7"/>
    <w:rsid w:val="104F4860"/>
    <w:rsid w:val="10FD15CC"/>
    <w:rsid w:val="110D5481"/>
    <w:rsid w:val="12E67383"/>
    <w:rsid w:val="12F36D34"/>
    <w:rsid w:val="12F65067"/>
    <w:rsid w:val="1338201C"/>
    <w:rsid w:val="13493762"/>
    <w:rsid w:val="143D1F71"/>
    <w:rsid w:val="15191DFD"/>
    <w:rsid w:val="15417EFA"/>
    <w:rsid w:val="183B4A4A"/>
    <w:rsid w:val="1846568C"/>
    <w:rsid w:val="191841A8"/>
    <w:rsid w:val="19730E47"/>
    <w:rsid w:val="1A0E7A51"/>
    <w:rsid w:val="1A823125"/>
    <w:rsid w:val="1AB54F2E"/>
    <w:rsid w:val="1ADA7036"/>
    <w:rsid w:val="1ADB4631"/>
    <w:rsid w:val="1AFC67DA"/>
    <w:rsid w:val="1C492400"/>
    <w:rsid w:val="1CA70860"/>
    <w:rsid w:val="1CB12EC4"/>
    <w:rsid w:val="1F5A3FDB"/>
    <w:rsid w:val="1F8C2DDA"/>
    <w:rsid w:val="1FED3B54"/>
    <w:rsid w:val="20B516FF"/>
    <w:rsid w:val="2184524E"/>
    <w:rsid w:val="23934831"/>
    <w:rsid w:val="24035330"/>
    <w:rsid w:val="245D6ACA"/>
    <w:rsid w:val="252B4A63"/>
    <w:rsid w:val="25347F2E"/>
    <w:rsid w:val="25955E9B"/>
    <w:rsid w:val="25FE1918"/>
    <w:rsid w:val="26E50942"/>
    <w:rsid w:val="26F96F50"/>
    <w:rsid w:val="296D63A7"/>
    <w:rsid w:val="2B9A09F1"/>
    <w:rsid w:val="2BB95237"/>
    <w:rsid w:val="2C2546B8"/>
    <w:rsid w:val="2C9C0421"/>
    <w:rsid w:val="2E6A2AE9"/>
    <w:rsid w:val="2E872451"/>
    <w:rsid w:val="2EE854DF"/>
    <w:rsid w:val="31C25050"/>
    <w:rsid w:val="31E44CC1"/>
    <w:rsid w:val="323577BD"/>
    <w:rsid w:val="32674242"/>
    <w:rsid w:val="32AD5494"/>
    <w:rsid w:val="33291503"/>
    <w:rsid w:val="33B365C0"/>
    <w:rsid w:val="33B90D81"/>
    <w:rsid w:val="34C14D5B"/>
    <w:rsid w:val="350032C9"/>
    <w:rsid w:val="3527377E"/>
    <w:rsid w:val="36FD424E"/>
    <w:rsid w:val="37075F83"/>
    <w:rsid w:val="37F07B80"/>
    <w:rsid w:val="3834059C"/>
    <w:rsid w:val="383562FD"/>
    <w:rsid w:val="3872136B"/>
    <w:rsid w:val="398A673A"/>
    <w:rsid w:val="3A2410DE"/>
    <w:rsid w:val="3A9F767F"/>
    <w:rsid w:val="3C561DEA"/>
    <w:rsid w:val="3D3A2DAA"/>
    <w:rsid w:val="3D436B96"/>
    <w:rsid w:val="3D85592C"/>
    <w:rsid w:val="3DA9328A"/>
    <w:rsid w:val="3F42224B"/>
    <w:rsid w:val="3F64197B"/>
    <w:rsid w:val="3FC76C3E"/>
    <w:rsid w:val="3FFE0C63"/>
    <w:rsid w:val="41AE3EB7"/>
    <w:rsid w:val="421D7FE2"/>
    <w:rsid w:val="42FB71CD"/>
    <w:rsid w:val="439D411F"/>
    <w:rsid w:val="43EF1EB3"/>
    <w:rsid w:val="440820E9"/>
    <w:rsid w:val="44265499"/>
    <w:rsid w:val="452B25FD"/>
    <w:rsid w:val="455E7496"/>
    <w:rsid w:val="46EA1DD9"/>
    <w:rsid w:val="47A570C4"/>
    <w:rsid w:val="4878060E"/>
    <w:rsid w:val="48DC3DDB"/>
    <w:rsid w:val="49092027"/>
    <w:rsid w:val="495B0D57"/>
    <w:rsid w:val="49845261"/>
    <w:rsid w:val="49932EF4"/>
    <w:rsid w:val="4A8D4E75"/>
    <w:rsid w:val="4B756348"/>
    <w:rsid w:val="4B7C0893"/>
    <w:rsid w:val="4BBB1650"/>
    <w:rsid w:val="4C101C89"/>
    <w:rsid w:val="4C487E13"/>
    <w:rsid w:val="4CA867EF"/>
    <w:rsid w:val="4E3E5A67"/>
    <w:rsid w:val="4E7B2377"/>
    <w:rsid w:val="514A556A"/>
    <w:rsid w:val="520133F3"/>
    <w:rsid w:val="5265027C"/>
    <w:rsid w:val="52726BDA"/>
    <w:rsid w:val="528415A5"/>
    <w:rsid w:val="537C5348"/>
    <w:rsid w:val="53F628D3"/>
    <w:rsid w:val="54450BBE"/>
    <w:rsid w:val="547E5C52"/>
    <w:rsid w:val="54D12EC8"/>
    <w:rsid w:val="54EA5FBE"/>
    <w:rsid w:val="566C1D3B"/>
    <w:rsid w:val="56887D5D"/>
    <w:rsid w:val="56FC00A5"/>
    <w:rsid w:val="5747452A"/>
    <w:rsid w:val="58A74769"/>
    <w:rsid w:val="591F7599"/>
    <w:rsid w:val="59AD663B"/>
    <w:rsid w:val="5A8417B1"/>
    <w:rsid w:val="5A93427A"/>
    <w:rsid w:val="5BFA1515"/>
    <w:rsid w:val="5C23691B"/>
    <w:rsid w:val="5D122B4A"/>
    <w:rsid w:val="5E31520C"/>
    <w:rsid w:val="60392624"/>
    <w:rsid w:val="611A395A"/>
    <w:rsid w:val="61A77517"/>
    <w:rsid w:val="61B9155E"/>
    <w:rsid w:val="61C77136"/>
    <w:rsid w:val="62372D36"/>
    <w:rsid w:val="636A7C17"/>
    <w:rsid w:val="648E1D81"/>
    <w:rsid w:val="649F12EB"/>
    <w:rsid w:val="64D27D69"/>
    <w:rsid w:val="64FA39F2"/>
    <w:rsid w:val="6521746F"/>
    <w:rsid w:val="65A14E6C"/>
    <w:rsid w:val="67E01E08"/>
    <w:rsid w:val="687958DF"/>
    <w:rsid w:val="69AE2857"/>
    <w:rsid w:val="6A992F34"/>
    <w:rsid w:val="6CDD0CB6"/>
    <w:rsid w:val="6CFD0061"/>
    <w:rsid w:val="6E464130"/>
    <w:rsid w:val="6E5156BD"/>
    <w:rsid w:val="6EBF77DC"/>
    <w:rsid w:val="6F4B6B2F"/>
    <w:rsid w:val="6FBC6079"/>
    <w:rsid w:val="706B1C95"/>
    <w:rsid w:val="710D0ED8"/>
    <w:rsid w:val="71820A80"/>
    <w:rsid w:val="719D7F20"/>
    <w:rsid w:val="71B62BB5"/>
    <w:rsid w:val="71C64EA4"/>
    <w:rsid w:val="7251261D"/>
    <w:rsid w:val="728900F8"/>
    <w:rsid w:val="72E143F2"/>
    <w:rsid w:val="73405C07"/>
    <w:rsid w:val="73A0562E"/>
    <w:rsid w:val="749142B9"/>
    <w:rsid w:val="75A50FCC"/>
    <w:rsid w:val="75D31A00"/>
    <w:rsid w:val="75FB270D"/>
    <w:rsid w:val="768A16ED"/>
    <w:rsid w:val="76977CE1"/>
    <w:rsid w:val="76D56AF4"/>
    <w:rsid w:val="76E22A71"/>
    <w:rsid w:val="772E00A2"/>
    <w:rsid w:val="77793341"/>
    <w:rsid w:val="792A0C56"/>
    <w:rsid w:val="79775BE4"/>
    <w:rsid w:val="7B190335"/>
    <w:rsid w:val="7C093469"/>
    <w:rsid w:val="7C147853"/>
    <w:rsid w:val="7CD60C66"/>
    <w:rsid w:val="7E29676B"/>
    <w:rsid w:val="7F0D461C"/>
    <w:rsid w:val="7FD94A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qFormat/>
    <w:uiPriority w:val="0"/>
    <w:pPr>
      <w:ind w:firstLine="420" w:firstLineChars="200"/>
    </w:pPr>
    <w:rPr>
      <w:rFonts w:ascii="Calibri" w:hAnsi="Calibri" w:eastAsia="宋体" w:cs="Times New Roman"/>
      <w:szCs w:val="24"/>
      <w:lang w:val="en-GB" w:eastAsia="zh-TW"/>
    </w:rPr>
  </w:style>
  <w:style w:type="paragraph" w:styleId="4">
    <w:name w:val="Body Text"/>
    <w:basedOn w:val="1"/>
    <w:qFormat/>
    <w:uiPriority w:val="0"/>
    <w:pPr>
      <w:spacing w:after="120" w:afterLines="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240"/>
    </w:pPr>
    <w:rPr>
      <w:rFonts w:ascii="Calibri" w:hAnsi="Calibri"/>
      <w:smallCaps/>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书正文 Char"/>
    <w:link w:val="14"/>
    <w:qFormat/>
    <w:uiPriority w:val="0"/>
    <w:rPr>
      <w:rFonts w:hAnsi="宋体"/>
      <w:kern w:val="2"/>
      <w:sz w:val="24"/>
      <w:szCs w:val="28"/>
    </w:rPr>
  </w:style>
  <w:style w:type="paragraph" w:customStyle="1" w:styleId="14">
    <w:name w:val="书正文"/>
    <w:basedOn w:val="1"/>
    <w:link w:val="13"/>
    <w:qFormat/>
    <w:uiPriority w:val="0"/>
    <w:pPr>
      <w:spacing w:line="360" w:lineRule="auto"/>
      <w:ind w:firstLine="200" w:firstLineChars="200"/>
    </w:pPr>
    <w:rPr>
      <w:rFonts w:hAnsi="宋体"/>
      <w:sz w:val="24"/>
      <w:szCs w:val="28"/>
    </w:rPr>
  </w:style>
  <w:style w:type="character" w:customStyle="1" w:styleId="15">
    <w:name w:val="Char Char Char Char1"/>
    <w:link w:val="16"/>
    <w:qFormat/>
    <w:uiPriority w:val="0"/>
    <w:rPr>
      <w:rFonts w:ascii="宋体" w:hAnsi="宋体" w:eastAsia="宋体" w:cs="宋体"/>
      <w:kern w:val="2"/>
      <w:sz w:val="24"/>
      <w:szCs w:val="24"/>
    </w:rPr>
  </w:style>
  <w:style w:type="paragraph" w:customStyle="1" w:styleId="16">
    <w:name w:val="Char Char Char"/>
    <w:basedOn w:val="1"/>
    <w:link w:val="15"/>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Words>
  <Characters>434</Characters>
  <Lines>3</Lines>
  <Paragraphs>1</Paragraphs>
  <TotalTime>0</TotalTime>
  <ScaleCrop>false</ScaleCrop>
  <LinksUpToDate>false</LinksUpToDate>
  <CharactersWithSpaces>509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张宛玉</cp:lastModifiedBy>
  <cp:lastPrinted>2019-06-18T00:32:00Z</cp:lastPrinted>
  <dcterms:modified xsi:type="dcterms:W3CDTF">2020-11-12T06:51:08Z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